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乐山高新区人才奖补资金兑现指引</w:t>
      </w:r>
    </w:p>
    <w:bookmarkEnd w:id="0"/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863590" cy="6854190"/>
            <wp:effectExtent l="0" t="0" r="3810" b="3810"/>
            <wp:docPr id="1" name="图片 1" descr="兑现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兑现指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685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乐山高新区人才分类备案申报表 </w:t>
      </w:r>
    </w:p>
    <w:p>
      <w:pPr>
        <w:spacing w:line="24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tbl>
      <w:tblPr>
        <w:tblStyle w:val="4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34"/>
        <w:gridCol w:w="1333"/>
        <w:gridCol w:w="398"/>
        <w:gridCol w:w="360"/>
        <w:gridCol w:w="1124"/>
        <w:gridCol w:w="100"/>
        <w:gridCol w:w="1224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pacing w:line="280" w:lineRule="exact"/>
              <w:ind w:right="7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    籍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 籍 地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最高学历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最高学位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毕业学校</w:t>
            </w:r>
          </w:p>
        </w:tc>
        <w:tc>
          <w:tcPr>
            <w:tcW w:w="37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3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20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专业技术职称或专业资格</w:t>
            </w:r>
          </w:p>
        </w:tc>
        <w:tc>
          <w:tcPr>
            <w:tcW w:w="37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资格取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得时间</w:t>
            </w:r>
          </w:p>
        </w:tc>
        <w:tc>
          <w:tcPr>
            <w:tcW w:w="20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3755" w:type="dxa"/>
            <w:gridSpan w:val="5"/>
            <w:noWrap w:val="0"/>
            <w:vAlign w:val="center"/>
          </w:tcPr>
          <w:p>
            <w:pPr>
              <w:spacing w:line="28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0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工作岗位</w:t>
            </w:r>
          </w:p>
        </w:tc>
        <w:tc>
          <w:tcPr>
            <w:tcW w:w="37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2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劳动合同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（合作协议）期限</w:t>
            </w:r>
          </w:p>
        </w:tc>
        <w:tc>
          <w:tcPr>
            <w:tcW w:w="5249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□固定期限：  年 月 日至   年  月 日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□无固定期限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□创业人员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是否缴纳社会保险</w:t>
            </w:r>
          </w:p>
        </w:tc>
        <w:tc>
          <w:tcPr>
            <w:tcW w:w="5249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是否海外留学人员</w:t>
            </w:r>
          </w:p>
        </w:tc>
        <w:tc>
          <w:tcPr>
            <w:tcW w:w="5249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个人简历</w:t>
            </w:r>
          </w:p>
        </w:tc>
        <w:tc>
          <w:tcPr>
            <w:tcW w:w="7130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主要业绩</w:t>
            </w:r>
          </w:p>
        </w:tc>
        <w:tc>
          <w:tcPr>
            <w:tcW w:w="7130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人才备案类别</w:t>
            </w:r>
          </w:p>
        </w:tc>
        <w:tc>
          <w:tcPr>
            <w:tcW w:w="6585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个人账户名</w:t>
            </w:r>
          </w:p>
        </w:tc>
        <w:tc>
          <w:tcPr>
            <w:tcW w:w="658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银行账号</w:t>
            </w:r>
          </w:p>
        </w:tc>
        <w:tc>
          <w:tcPr>
            <w:tcW w:w="658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</w:t>
            </w:r>
          </w:p>
        </w:tc>
        <w:tc>
          <w:tcPr>
            <w:tcW w:w="658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人才备案佐证资料</w:t>
            </w:r>
          </w:p>
        </w:tc>
        <w:tc>
          <w:tcPr>
            <w:tcW w:w="7125" w:type="dxa"/>
            <w:gridSpan w:val="8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身份证复印件或其他有效身份证件复印件；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学历学位证书复印件；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职称证书或职业资格证书复印件；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获奖资料复印件；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劳动合同或柔性合作协议；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企业创办资料或高级管理人才任职经历证明材料；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其他佐证资料：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8496" w:type="dxa"/>
            <w:gridSpan w:val="9"/>
            <w:noWrap w:val="0"/>
            <w:vAlign w:val="center"/>
          </w:tcPr>
          <w:p>
            <w:pPr>
              <w:spacing w:line="28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本人承诺对填报内容和提供资料的真实性、完整性、有效性负责。如有虚假，愿承担由此产生的一切责任。</w:t>
            </w:r>
          </w:p>
          <w:p>
            <w:pPr>
              <w:spacing w:line="28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</w:t>
            </w:r>
          </w:p>
          <w:p>
            <w:pPr>
              <w:spacing w:line="280" w:lineRule="exact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本人签名：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人才岗位补贴</w:t>
            </w:r>
          </w:p>
        </w:tc>
        <w:tc>
          <w:tcPr>
            <w:tcW w:w="263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标准</w:t>
            </w:r>
          </w:p>
        </w:tc>
        <w:tc>
          <w:tcPr>
            <w:tcW w:w="32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租房补贴</w:t>
            </w:r>
          </w:p>
        </w:tc>
        <w:tc>
          <w:tcPr>
            <w:tcW w:w="263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标准</w:t>
            </w:r>
          </w:p>
        </w:tc>
        <w:tc>
          <w:tcPr>
            <w:tcW w:w="32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党工委人才办意见</w:t>
            </w:r>
          </w:p>
        </w:tc>
        <w:tc>
          <w:tcPr>
            <w:tcW w:w="7125" w:type="dxa"/>
            <w:gridSpan w:val="8"/>
            <w:noWrap w:val="0"/>
            <w:vAlign w:val="center"/>
          </w:tcPr>
          <w:p>
            <w:pPr>
              <w:spacing w:line="28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同意备案为    类人才。</w:t>
            </w:r>
          </w:p>
          <w:p>
            <w:pPr>
              <w:spacing w:line="28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单位公章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spacing w:line="2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2031"/>
        </w:tabs>
        <w:spacing w:line="50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注：人才备案类别为顶尖人才（A类）、领军人才（B类）、高级人才（C类）、创业人才（D类）、青年优才（E类）、基础人才（F类）。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乐山高新区人才奖补资金自主申报表</w:t>
      </w:r>
    </w:p>
    <w:p>
      <w:pPr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填报人：                            填报时间：   年   月   日</w:t>
      </w:r>
    </w:p>
    <w:tbl>
      <w:tblPr>
        <w:tblStyle w:val="4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53"/>
        <w:gridCol w:w="640"/>
        <w:gridCol w:w="900"/>
        <w:gridCol w:w="285"/>
        <w:gridCol w:w="1320"/>
        <w:gridCol w:w="1665"/>
        <w:gridCol w:w="1465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人才类别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60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60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申报奖励项目</w:t>
            </w:r>
          </w:p>
        </w:tc>
        <w:tc>
          <w:tcPr>
            <w:tcW w:w="6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申报金额</w:t>
            </w:r>
          </w:p>
        </w:tc>
        <w:tc>
          <w:tcPr>
            <w:tcW w:w="6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（大写）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申报事由</w:t>
            </w:r>
          </w:p>
        </w:tc>
        <w:tc>
          <w:tcPr>
            <w:tcW w:w="6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申报奖补佐证资料</w:t>
            </w:r>
          </w:p>
        </w:tc>
        <w:tc>
          <w:tcPr>
            <w:tcW w:w="6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劳动合同或柔性合作协议；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社保证明；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薪酬证明材料（银行薪酬流水、个人所得税完税证明）；</w:t>
            </w:r>
          </w:p>
          <w:p>
            <w:pPr>
              <w:pStyle w:val="2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职称或职业资格证书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获奖证书或文件资料；</w:t>
            </w:r>
          </w:p>
          <w:p>
            <w:pPr>
              <w:pStyle w:val="2"/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培训邀请函、培训通知、培训图片；</w:t>
            </w:r>
          </w:p>
          <w:p>
            <w:pPr>
              <w:pStyle w:val="2"/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行业主管部门推广证书或文件；</w:t>
            </w:r>
          </w:p>
          <w:p>
            <w:pPr>
              <w:pStyle w:val="2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企业营业收入（产值收入）资料和完税证明；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其他佐证资料：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个人账户名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银行账号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所在单位意见</w:t>
            </w:r>
          </w:p>
        </w:tc>
        <w:tc>
          <w:tcPr>
            <w:tcW w:w="7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3"/>
              <w:autoSpaceDE/>
              <w:autoSpaceDN/>
              <w:spacing w:line="360" w:lineRule="exact"/>
              <w:ind w:firstLine="5341" w:firstLineChars="19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党工委人才办意见</w:t>
            </w:r>
          </w:p>
        </w:tc>
        <w:tc>
          <w:tcPr>
            <w:tcW w:w="7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3"/>
              <w:autoSpaceDE/>
              <w:autoSpaceDN/>
              <w:spacing w:line="360" w:lineRule="exact"/>
              <w:ind w:firstLine="5341" w:firstLineChars="19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>
      <w:pPr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1.申报奖励项目分别为人才贡献补助、创办企业资助、入乡创业奖励、科技研发奖励、农技研发奖励、员工培训奖励、职业资格提升补助、“高新英才”奖励、安家补助等。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2.申报奖补佐证资料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1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人才贡献奖励：上一年度薪酬证明材料（银行薪酬流水和个人所得税完税证明）。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2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创办企业资助：上一年度企业运营收入和完税证明。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3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z w:val="32"/>
          <w:szCs w:val="32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入乡创业奖励：上一年度企业（协会）产值收入证明材料。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4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z w:val="32"/>
          <w:szCs w:val="32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科技研发奖励：获奖证书或文件资料。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5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z w:val="32"/>
          <w:szCs w:val="32"/>
        </w:rPr>
        <w:t>⑤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农技研发奖励：行业主管部门颁发的推广证书或文件资料。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6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z w:val="32"/>
          <w:szCs w:val="32"/>
        </w:rPr>
        <w:t>⑥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员工培训资助：培训邀请函、培训通知和培训图片等资料。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7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z w:val="32"/>
          <w:szCs w:val="32"/>
        </w:rPr>
        <w:t>⑦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职业资格提升补助：新的职称或职业资格证书复印件。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8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z w:val="32"/>
          <w:szCs w:val="32"/>
        </w:rPr>
        <w:t>⑧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“高新英才”奖励：获奖佐证材料由党工委人才办负责提供。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9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z w:val="32"/>
          <w:szCs w:val="32"/>
        </w:rPr>
        <w:t>⑨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一次性安家补助：社保证明。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= 10 \* GB3 \* MERGEFORMAT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⑩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购房支持：购房合同。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7D575BF0"/>
    <w:rsid w:val="7D57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Courier New"/>
      <w:spacing w:val="6"/>
      <w:szCs w:val="21"/>
    </w:r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b/>
      <w:bCs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2022-07-19T07:05:00Z</dcterms:created>
  <dc:creator>小小四 </dc:creator>
  <cp:lastModifiedBy>小小四 </cp:lastModifiedBy>
  <dcterms:modified xsi:type="dcterms:W3CDTF">2022-07-19T07:06:01Z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86C7328E319642759CCEAB6BE767B80B</vt:lpwstr>
  </property>
</Properties>
</file>