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64F8C">
      <w:pPr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2</w:t>
      </w:r>
    </w:p>
    <w:p w14:paraId="726EE60E">
      <w:pPr>
        <w:rPr>
          <w:rFonts w:hint="default"/>
          <w:lang w:val="en-US" w:eastAsia="zh-CN"/>
        </w:rPr>
      </w:pPr>
    </w:p>
    <w:p w14:paraId="37CBC725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年乐山高新区公办义务教育招生范围表</w:t>
      </w:r>
      <w:bookmarkEnd w:id="0"/>
    </w:p>
    <w:p w14:paraId="3A94FC19">
      <w:pPr>
        <w:rPr>
          <w:rFonts w:hint="default"/>
          <w:lang w:val="en-US" w:eastAsia="zh-CN"/>
        </w:rPr>
      </w:pPr>
    </w:p>
    <w:p w14:paraId="227916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黑体" w:cs="Times New Roma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一、公办小学招生范围表</w:t>
      </w:r>
    </w:p>
    <w:tbl>
      <w:tblPr>
        <w:tblStyle w:val="3"/>
        <w:tblW w:w="89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8"/>
        <w:gridCol w:w="5985"/>
      </w:tblGrid>
      <w:tr w14:paraId="667F4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0DA9A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40CB8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招生范围</w:t>
            </w:r>
          </w:p>
        </w:tc>
      </w:tr>
      <w:tr w14:paraId="6447A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0" w:hRule="atLeast"/>
        </w:trPr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D6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cs="Times New Roman"/>
                <w:sz w:val="28"/>
                <w:szCs w:val="28"/>
              </w:rPr>
            </w:pPr>
            <w:r>
              <w:rPr>
                <w:rFonts w:hint="default" w:cs="Times New Roman"/>
                <w:sz w:val="28"/>
                <w:szCs w:val="28"/>
                <w:lang w:val="en-US" w:eastAsia="zh-CN"/>
              </w:rPr>
              <w:t>乐山高新区实验小学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85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cs="Times New Roman"/>
                <w:sz w:val="28"/>
                <w:szCs w:val="28"/>
              </w:rPr>
            </w:pPr>
            <w:r>
              <w:rPr>
                <w:rFonts w:hint="default" w:cs="Times New Roman"/>
                <w:sz w:val="28"/>
                <w:szCs w:val="28"/>
                <w:lang w:val="en-US" w:eastAsia="zh-CN"/>
              </w:rPr>
              <w:t>安谷镇的车子社区、洛都社区、杜家场村、金灯村、茶山社区（含原龙口村6、7、8、9组）</w:t>
            </w:r>
            <w:r>
              <w:rPr>
                <w:rFonts w:hint="eastAsia" w:cs="Times New Roman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cs="Times New Roman"/>
                <w:sz w:val="28"/>
                <w:szCs w:val="28"/>
                <w:lang w:val="en-US" w:eastAsia="zh-CN"/>
              </w:rPr>
              <w:t>以及在高新区范围内购买商品房的住户，其子女系随父母迁入高新区范围内的城镇户籍适龄儿童</w:t>
            </w:r>
          </w:p>
        </w:tc>
      </w:tr>
      <w:tr w14:paraId="6D158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5C64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cs="Times New Roman"/>
                <w:sz w:val="28"/>
                <w:szCs w:val="28"/>
              </w:rPr>
            </w:pPr>
            <w:r>
              <w:rPr>
                <w:rFonts w:hint="default" w:cs="Times New Roman"/>
                <w:sz w:val="28"/>
                <w:szCs w:val="28"/>
                <w:lang w:val="en-US" w:eastAsia="zh-CN"/>
              </w:rPr>
              <w:t>乐山高新区第一小学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B8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textAlignment w:val="auto"/>
              <w:rPr>
                <w:rFonts w:hint="default" w:cs="Times New Roman"/>
                <w:sz w:val="28"/>
                <w:szCs w:val="28"/>
              </w:rPr>
            </w:pPr>
            <w:r>
              <w:rPr>
                <w:rFonts w:hint="default" w:cs="Times New Roman"/>
                <w:sz w:val="28"/>
                <w:szCs w:val="28"/>
                <w:lang w:val="en-US" w:eastAsia="zh-CN"/>
              </w:rPr>
              <w:t>安谷镇的民和社区、铜河社区、安谷村、王元村、烽火村、官帽村、双星村、回龙村、刘河村、泊滩村、高山村</w:t>
            </w:r>
          </w:p>
        </w:tc>
      </w:tr>
    </w:tbl>
    <w:p w14:paraId="292B17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黑体" w:cs="Times New Roman"/>
          <w:lang w:val="en-US" w:eastAsia="zh-C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二、公办初中招生范围表</w:t>
      </w:r>
    </w:p>
    <w:tbl>
      <w:tblPr>
        <w:tblStyle w:val="3"/>
        <w:tblW w:w="89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8"/>
        <w:gridCol w:w="5985"/>
      </w:tblGrid>
      <w:tr w14:paraId="68A65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83EAD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学校名称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FB246">
            <w:pPr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招生范围</w:t>
            </w:r>
          </w:p>
        </w:tc>
      </w:tr>
      <w:tr w14:paraId="40E39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48E1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乐山高新区实验中学</w:t>
            </w:r>
          </w:p>
        </w:tc>
        <w:tc>
          <w:tcPr>
            <w:tcW w:w="5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AA75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安谷镇</w:t>
            </w:r>
          </w:p>
        </w:tc>
      </w:tr>
    </w:tbl>
    <w:p w14:paraId="53FE57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368F3"/>
    <w:rsid w:val="3803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仿宋_GB2312" w:cs="Calibr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2025-04-11T08:00:00Z</dcterms:created>
  <dc:creator>小小。</dc:creator>
  <cp:lastModifiedBy>小小。</cp:lastModifiedBy>
  <dcterms:modified xsi:type="dcterms:W3CDTF">2025-04-11T08:00:34Z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499600E0357944F08A8D2B0145443C17_11</vt:lpwstr>
  </property>
  <property fmtid="{D5CDD505-2E9C-101B-9397-08002B2CF9AE}" pid="4" name="KSOTemplateDocerSaveRecord">
    <vt:lpwstr>eyJoZGlkIjoiZWE0MDZjMjBjMDIzNGYyNTI3NDRlYTIwZTE0N2M4YzMiLCJ1c2VySWQiOiI4MTg1NDMyMjEifQ==</vt:lpwstr>
  </property>
</Properties>
</file>