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exact"/>
        <w:jc w:val="left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附件5</w:t>
      </w:r>
    </w:p>
    <w:p>
      <w:pPr>
        <w:jc w:val="center"/>
        <w:rPr>
          <w:rFonts w:ascii="Times New Roman" w:hAnsi="Times New Roman" w:eastAsia="长城小标宋体" w:cs="Times New Roman"/>
          <w:sz w:val="36"/>
          <w:szCs w:val="36"/>
        </w:rPr>
      </w:pPr>
      <w:bookmarkStart w:id="0" w:name="_GoBack"/>
      <w:r>
        <w:rPr>
          <w:rFonts w:ascii="Times New Roman" w:hAnsi="Times New Roman" w:eastAsia="长城小标宋体" w:cs="Times New Roman"/>
          <w:b/>
          <w:sz w:val="36"/>
          <w:szCs w:val="36"/>
        </w:rPr>
        <w:t>注册流程说明</w:t>
      </w:r>
    </w:p>
    <w:bookmarkEnd w:id="0"/>
    <w:p>
      <w:pPr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ind w:firstLine="596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pacing w:val="-11"/>
          <w:sz w:val="32"/>
          <w:szCs w:val="32"/>
        </w:rPr>
        <w:t>注册通过中国创新挑战赛官网（http://challenge.chinatorch.gov.cn/）</w:t>
      </w:r>
      <w:r>
        <w:rPr>
          <w:rFonts w:ascii="Times New Roman" w:hAnsi="Times New Roman" w:eastAsia="仿宋_GB2312" w:cs="Times New Roman"/>
          <w:sz w:val="32"/>
          <w:szCs w:val="32"/>
        </w:rPr>
        <w:t>在线注册</w:t>
      </w:r>
      <w:r>
        <w:rPr>
          <w:rFonts w:ascii="Times New Roman" w:hAnsi="Times New Roman" w:eastAsia="仿宋_GB2312" w:cs="Times New Roman"/>
          <w:sz w:val="32"/>
          <w:szCs w:val="40"/>
        </w:rPr>
        <w:t>，点击页面右侧“报名入口”下的“登录报名”按钮，进入科技部火炬中心统一身份认证与单点登录平台，点击“前往科技部政务服务平台”，进入科技部政务服务平台进行个人或企业用户的注册登录。</w:t>
      </w:r>
    </w:p>
    <w:p>
      <w:pPr>
        <w:ind w:firstLine="640" w:firstLineChars="200"/>
        <w:rPr>
          <w:rFonts w:ascii="Times New Roman" w:hAnsi="Times New Roman" w:eastAsia="仿宋_GB2312" w:cs="Times New Roman"/>
          <w:sz w:val="32"/>
          <w:szCs w:val="40"/>
        </w:rPr>
      </w:pPr>
      <w:r>
        <w:rPr>
          <w:rFonts w:ascii="Times New Roman" w:hAnsi="Times New Roman" w:eastAsia="仿宋_GB2312" w:cs="Times New Roman"/>
          <w:sz w:val="32"/>
          <w:szCs w:val="40"/>
        </w:rPr>
        <w:t>1.注册单位用户。进入科技部政务服务平台，选择页面右上方“用户注册”，进入用户注册备案服务系统，选择“单位用户（法人）注册”，填写登录名、密码、单位相关信息、法定代表人相关信息、主代办人相关信息等，点击“注册账号”按钮进行注册。</w:t>
      </w:r>
    </w:p>
    <w:p>
      <w:pPr>
        <w:ind w:firstLine="640" w:firstLineChars="200"/>
        <w:rPr>
          <w:rFonts w:ascii="Times New Roman" w:hAnsi="Times New Roman" w:eastAsia="仿宋_GB2312" w:cs="Times New Roman"/>
          <w:sz w:val="32"/>
          <w:szCs w:val="40"/>
        </w:rPr>
      </w:pPr>
      <w:r>
        <w:rPr>
          <w:rFonts w:ascii="Times New Roman" w:hAnsi="Times New Roman" w:eastAsia="仿宋_GB2312" w:cs="Times New Roman"/>
          <w:sz w:val="32"/>
          <w:szCs w:val="40"/>
        </w:rPr>
        <w:t>注册成功后，使用登录名及密码登录科技部政务服务平台。未实名认证用户登录系统后需按照提示进行实名认证，实名认证后方可办理相关业务。</w:t>
      </w:r>
    </w:p>
    <w:p>
      <w:pPr>
        <w:ind w:firstLine="640" w:firstLineChars="200"/>
        <w:rPr>
          <w:rFonts w:ascii="Times New Roman" w:hAnsi="Times New Roman" w:eastAsia="仿宋_GB2312" w:cs="Times New Roman"/>
          <w:sz w:val="32"/>
          <w:szCs w:val="40"/>
        </w:rPr>
      </w:pPr>
      <w:r>
        <w:rPr>
          <w:rFonts w:ascii="Times New Roman" w:hAnsi="Times New Roman" w:eastAsia="仿宋_GB2312" w:cs="Times New Roman"/>
          <w:sz w:val="32"/>
          <w:szCs w:val="40"/>
        </w:rPr>
        <w:t>实名认证通过后通过科技部政务服务平台-&gt;服务事项-&gt;火炬中心业务办理平台-&gt;办理入口进入火炬中心业务办理平台，点击中国创新挑战赛-&gt;我要办理进入中国创新挑战赛系统。</w:t>
      </w:r>
    </w:p>
    <w:p>
      <w:pPr>
        <w:ind w:firstLine="640" w:firstLineChars="200"/>
        <w:rPr>
          <w:rFonts w:ascii="Times New Roman" w:hAnsi="Times New Roman" w:eastAsia="仿宋_GB2312" w:cs="Times New Roman"/>
          <w:sz w:val="32"/>
          <w:szCs w:val="40"/>
        </w:rPr>
      </w:pPr>
      <w:r>
        <w:rPr>
          <w:rFonts w:ascii="Times New Roman" w:hAnsi="Times New Roman" w:eastAsia="仿宋_GB2312" w:cs="Times New Roman"/>
          <w:sz w:val="32"/>
          <w:szCs w:val="40"/>
        </w:rPr>
        <w:t>单位用户可通过“个人中心”完善基本信息，提交《中国创新挑战赛声明》。经资格认证后的单位用户可发布需求和参与挑战。</w:t>
      </w:r>
    </w:p>
    <w:p>
      <w:pPr>
        <w:ind w:firstLine="640" w:firstLineChars="200"/>
        <w:rPr>
          <w:rFonts w:ascii="Times New Roman" w:hAnsi="Times New Roman" w:eastAsia="仿宋_GB2312" w:cs="Times New Roman"/>
          <w:sz w:val="32"/>
          <w:szCs w:val="40"/>
        </w:rPr>
      </w:pPr>
      <w:r>
        <w:rPr>
          <w:rFonts w:ascii="Times New Roman" w:hAnsi="Times New Roman" w:eastAsia="仿宋_GB2312" w:cs="Times New Roman"/>
          <w:sz w:val="32"/>
          <w:szCs w:val="32"/>
        </w:rPr>
        <w:t>2.</w:t>
      </w:r>
      <w:r>
        <w:rPr>
          <w:rFonts w:ascii="Times New Roman" w:hAnsi="Times New Roman" w:eastAsia="仿宋_GB2312" w:cs="Times New Roman"/>
          <w:sz w:val="32"/>
          <w:szCs w:val="40"/>
        </w:rPr>
        <w:t>注册个人用户。进入科技部政务服务平台，点击右上角“用户注册”按钮，进入用户注册备案服务系统，选择“自然人注册”，填写登录名、密码、姓名、证件号码、手机号码等信息，点击“注册账号”按钮进行注册。</w:t>
      </w:r>
    </w:p>
    <w:p>
      <w:pPr>
        <w:ind w:firstLine="640" w:firstLineChars="200"/>
        <w:rPr>
          <w:rFonts w:ascii="Times New Roman" w:hAnsi="Times New Roman" w:eastAsia="仿宋_GB2312" w:cs="Times New Roman"/>
          <w:sz w:val="32"/>
          <w:szCs w:val="40"/>
        </w:rPr>
      </w:pPr>
      <w:r>
        <w:rPr>
          <w:rFonts w:ascii="Times New Roman" w:hAnsi="Times New Roman" w:eastAsia="仿宋_GB2312" w:cs="Times New Roman"/>
          <w:sz w:val="32"/>
          <w:szCs w:val="40"/>
        </w:rPr>
        <w:t>注册成功后，使用登录名及密码登录科技部政务服务平台。未实名认证用户登录系统后需按照提示进行实名认证，实名认证后方可办理相关业务。</w:t>
      </w:r>
    </w:p>
    <w:p>
      <w:pPr>
        <w:ind w:firstLine="640" w:firstLineChars="200"/>
        <w:rPr>
          <w:rFonts w:ascii="Times New Roman" w:hAnsi="Times New Roman" w:eastAsia="仿宋_GB2312" w:cs="Times New Roman"/>
          <w:sz w:val="32"/>
          <w:szCs w:val="40"/>
        </w:rPr>
      </w:pPr>
      <w:r>
        <w:rPr>
          <w:rFonts w:ascii="Times New Roman" w:hAnsi="Times New Roman" w:eastAsia="仿宋_GB2312" w:cs="Times New Roman"/>
          <w:sz w:val="32"/>
          <w:szCs w:val="40"/>
        </w:rPr>
        <w:t>实名认证通过后通过科技部政务服务平台-&gt;服务事项-&gt;火炬中心业务办理平台-&gt;办理入口进入火炬中心业务办理平台，点击中国创新挑战赛-&gt;我要办理进入中国创新挑战赛系统。</w:t>
      </w:r>
    </w:p>
    <w:p>
      <w:pPr>
        <w:ind w:firstLine="640" w:firstLineChars="200"/>
        <w:rPr>
          <w:rFonts w:ascii="Times New Roman" w:hAnsi="Times New Roman" w:eastAsia="仿宋_GB2312" w:cs="Times New Roman"/>
          <w:sz w:val="32"/>
          <w:szCs w:val="40"/>
        </w:rPr>
      </w:pPr>
      <w:r>
        <w:rPr>
          <w:rFonts w:ascii="Times New Roman" w:hAnsi="Times New Roman" w:eastAsia="仿宋_GB2312" w:cs="Times New Roman"/>
          <w:sz w:val="32"/>
          <w:szCs w:val="40"/>
        </w:rPr>
        <w:t>个人用户可通过“个人中心”完善基本信息，提交《中国创新挑战赛声明》。经资格认证后的个人用户可参与挑战。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长城小标宋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BhOTZlNGRkMGMwNDFiNmEzY2Y1NmU2Y2UwNDYyN2IifQ=="/>
  </w:docVars>
  <w:rsids>
    <w:rsidRoot w:val="2F7F7797"/>
    <w:rsid w:val="2F7F7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719</Words>
  <Characters>763</Characters>
  <Lines>0</Lines>
  <Paragraphs>0</Paragraphs>
  <TotalTime>0</TotalTime>
  <ScaleCrop>false</ScaleCrop>
  <LinksUpToDate>false</LinksUpToDate>
  <CharactersWithSpaces>763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2022-07-21T09:44:00Z</dcterms:created>
  <dc:creator>小小四 </dc:creator>
  <cp:lastModifiedBy>小小四 </cp:lastModifiedBy>
  <dcterms:modified xsi:type="dcterms:W3CDTF">2022-07-21T09:44:25Z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297BA92D71CF4EF8A05729696C1B6F98</vt:lpwstr>
  </property>
</Properties>
</file>